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FD70B" w14:textId="34CF728F" w:rsidR="006317BD" w:rsidRPr="006317BD" w:rsidRDefault="006317BD" w:rsidP="00ED70F3">
      <w:pPr>
        <w:tabs>
          <w:tab w:val="left" w:pos="2595"/>
        </w:tabs>
        <w:jc w:val="center"/>
      </w:pPr>
      <w:bookmarkStart w:id="0" w:name="_GoBack"/>
      <w:r w:rsidRPr="006317BD">
        <w:rPr>
          <w:rFonts w:ascii="Arial" w:hAnsi="Arial" w:cs="Arial"/>
          <w:b/>
          <w:sz w:val="24"/>
          <w:szCs w:val="24"/>
          <w:lang w:val="es-MX"/>
        </w:rPr>
        <w:t>REGLAMENTO DE CERTIFICACION DE ESPECIALISTA EN NEUMOLOGIA</w:t>
      </w:r>
    </w:p>
    <w:p w14:paraId="38E007CE" w14:textId="77777777" w:rsidR="006317BD" w:rsidRDefault="006317BD" w:rsidP="006317BD">
      <w:pPr>
        <w:rPr>
          <w:rFonts w:ascii="Arial" w:hAnsi="Arial" w:cs="Arial"/>
          <w:sz w:val="24"/>
          <w:szCs w:val="24"/>
        </w:rPr>
      </w:pPr>
    </w:p>
    <w:p w14:paraId="35AF9028" w14:textId="156AAF9E" w:rsidR="006317BD" w:rsidRPr="006317BD" w:rsidRDefault="006317BD" w:rsidP="006317BD">
      <w:pPr>
        <w:rPr>
          <w:rFonts w:ascii="Arial" w:hAnsi="Arial" w:cs="Arial"/>
          <w:sz w:val="24"/>
          <w:szCs w:val="24"/>
          <w:lang w:val="es-MX"/>
        </w:rPr>
      </w:pPr>
      <w:r w:rsidRPr="006317BD">
        <w:rPr>
          <w:rFonts w:ascii="Arial" w:hAnsi="Arial" w:cs="Arial"/>
          <w:b/>
          <w:sz w:val="24"/>
          <w:szCs w:val="24"/>
          <w:lang w:val="es-MX"/>
        </w:rPr>
        <w:t>Artículo 1:</w:t>
      </w:r>
      <w:r w:rsidRPr="006317BD">
        <w:rPr>
          <w:rFonts w:ascii="Arial" w:hAnsi="Arial" w:cs="Arial"/>
          <w:sz w:val="24"/>
          <w:szCs w:val="24"/>
          <w:lang w:val="es-MX"/>
        </w:rPr>
        <w:t xml:space="preserve"> La Sociedad Paraguaya de Neumología certificará a los médicos neumólogos interesados en obtener la Certificación de Especialista en Neumología, tal como lo establece el Estatuto de la Sociedad, a través de su Comité de Admisión y Certificación.</w:t>
      </w:r>
    </w:p>
    <w:p w14:paraId="2B3A12F1" w14:textId="77777777" w:rsidR="006317BD" w:rsidRPr="006317BD" w:rsidRDefault="006317BD" w:rsidP="006317BD">
      <w:pPr>
        <w:rPr>
          <w:rFonts w:ascii="Arial" w:hAnsi="Arial" w:cs="Arial"/>
          <w:sz w:val="24"/>
          <w:szCs w:val="24"/>
          <w:lang w:val="es-MX"/>
        </w:rPr>
      </w:pPr>
    </w:p>
    <w:p w14:paraId="6DF57B2B" w14:textId="77777777" w:rsidR="006317BD" w:rsidRPr="006317BD" w:rsidRDefault="006317BD" w:rsidP="006317BD">
      <w:pPr>
        <w:rPr>
          <w:rFonts w:ascii="Arial" w:hAnsi="Arial" w:cs="Arial"/>
          <w:sz w:val="24"/>
          <w:szCs w:val="24"/>
          <w:lang w:val="es-MX"/>
        </w:rPr>
      </w:pPr>
      <w:r w:rsidRPr="006317BD">
        <w:rPr>
          <w:rFonts w:ascii="Arial" w:hAnsi="Arial" w:cs="Arial"/>
          <w:b/>
          <w:sz w:val="24"/>
          <w:szCs w:val="24"/>
          <w:lang w:val="es-MX"/>
        </w:rPr>
        <w:t>Artículo 2:</w:t>
      </w:r>
      <w:r w:rsidRPr="006317BD">
        <w:rPr>
          <w:rFonts w:ascii="Arial" w:hAnsi="Arial" w:cs="Arial"/>
          <w:sz w:val="24"/>
          <w:szCs w:val="24"/>
          <w:lang w:val="es-MX"/>
        </w:rPr>
        <w:t xml:space="preserve"> Toda persona interesada en obtener la Certificación de Especialista en Neumología debe reunir los siguientes requisitos mínimos:</w:t>
      </w:r>
    </w:p>
    <w:p w14:paraId="7D8315BB" w14:textId="77777777" w:rsidR="006317BD" w:rsidRPr="006317BD" w:rsidRDefault="006317BD" w:rsidP="006317BD">
      <w:pPr>
        <w:rPr>
          <w:rFonts w:ascii="Arial" w:hAnsi="Arial" w:cs="Arial"/>
          <w:sz w:val="24"/>
          <w:szCs w:val="24"/>
          <w:lang w:val="es-MX"/>
        </w:rPr>
      </w:pPr>
    </w:p>
    <w:p w14:paraId="28E5A38B" w14:textId="77777777" w:rsidR="006317BD" w:rsidRPr="006317BD" w:rsidRDefault="006317BD" w:rsidP="006317BD">
      <w:pPr>
        <w:pStyle w:val="Prrafodelista"/>
        <w:numPr>
          <w:ilvl w:val="0"/>
          <w:numId w:val="3"/>
        </w:numPr>
        <w:spacing w:after="0" w:line="240" w:lineRule="auto"/>
        <w:jc w:val="both"/>
        <w:rPr>
          <w:rFonts w:ascii="Arial" w:hAnsi="Arial" w:cs="Arial"/>
          <w:sz w:val="24"/>
          <w:szCs w:val="24"/>
          <w:lang w:val="es-MX"/>
        </w:rPr>
      </w:pPr>
      <w:r w:rsidRPr="006317BD">
        <w:rPr>
          <w:rFonts w:ascii="Arial" w:hAnsi="Arial" w:cs="Arial"/>
          <w:sz w:val="24"/>
          <w:szCs w:val="24"/>
          <w:lang w:val="es-MX"/>
        </w:rPr>
        <w:t>Poseer Título de Médico, cumpliendo con las disposiciones legales vigentes respecto al ejercicio profesional.</w:t>
      </w:r>
    </w:p>
    <w:p w14:paraId="0CBFC1AC" w14:textId="059847A6" w:rsidR="006317BD" w:rsidRDefault="006317BD" w:rsidP="006317BD">
      <w:pPr>
        <w:pStyle w:val="Prrafodelista"/>
        <w:numPr>
          <w:ilvl w:val="0"/>
          <w:numId w:val="3"/>
        </w:numPr>
        <w:spacing w:after="0" w:line="240" w:lineRule="auto"/>
        <w:jc w:val="both"/>
        <w:rPr>
          <w:rFonts w:ascii="Arial" w:hAnsi="Arial" w:cs="Arial"/>
          <w:sz w:val="24"/>
          <w:szCs w:val="24"/>
          <w:lang w:val="es-MX"/>
        </w:rPr>
      </w:pPr>
      <w:r w:rsidRPr="006317BD">
        <w:rPr>
          <w:rFonts w:ascii="Arial" w:hAnsi="Arial" w:cs="Arial"/>
          <w:sz w:val="24"/>
          <w:szCs w:val="24"/>
          <w:lang w:val="es-MX"/>
        </w:rPr>
        <w:t>Haber realizado entrenamiento en un Programa de Residencia Médica en Neumología.</w:t>
      </w:r>
    </w:p>
    <w:p w14:paraId="3E016EAA" w14:textId="48A8406F" w:rsidR="006317BD" w:rsidRPr="006317BD" w:rsidRDefault="006317BD" w:rsidP="006317BD">
      <w:pPr>
        <w:pStyle w:val="Prrafodelista"/>
        <w:numPr>
          <w:ilvl w:val="0"/>
          <w:numId w:val="3"/>
        </w:numPr>
        <w:spacing w:after="0" w:line="240" w:lineRule="auto"/>
        <w:jc w:val="both"/>
        <w:rPr>
          <w:rFonts w:ascii="Arial" w:hAnsi="Arial" w:cs="Arial"/>
          <w:sz w:val="24"/>
          <w:szCs w:val="24"/>
          <w:lang w:val="es-MX"/>
        </w:rPr>
      </w:pPr>
      <w:r w:rsidRPr="006317BD">
        <w:rPr>
          <w:rFonts w:ascii="Arial" w:hAnsi="Arial" w:cs="Arial"/>
          <w:sz w:val="24"/>
          <w:szCs w:val="24"/>
          <w:lang w:val="es-MX"/>
        </w:rPr>
        <w:t>Presentación de currículum vitae actualizado a la fecha de la presentación de la postulación</w:t>
      </w:r>
      <w:r>
        <w:rPr>
          <w:rFonts w:ascii="Arial" w:hAnsi="Arial" w:cs="Arial"/>
          <w:sz w:val="24"/>
          <w:szCs w:val="24"/>
          <w:lang w:val="es-MX"/>
        </w:rPr>
        <w:t xml:space="preserve"> y presentación de monografía según requisitos de la SPN, </w:t>
      </w:r>
      <w:r w:rsidRPr="006317BD">
        <w:rPr>
          <w:rFonts w:ascii="Arial" w:hAnsi="Arial" w:cs="Arial"/>
          <w:sz w:val="24"/>
          <w:szCs w:val="24"/>
          <w:lang w:val="es-MX"/>
        </w:rPr>
        <w:t>para obtención de la Certificación de Especialista, con su documentación respaldatoria.</w:t>
      </w:r>
    </w:p>
    <w:p w14:paraId="3375A379" w14:textId="2FBC22C4" w:rsidR="006317BD" w:rsidRPr="006317BD" w:rsidRDefault="006317BD" w:rsidP="006317BD">
      <w:pPr>
        <w:pStyle w:val="Prrafodelista"/>
        <w:numPr>
          <w:ilvl w:val="0"/>
          <w:numId w:val="3"/>
        </w:numPr>
        <w:spacing w:after="0" w:line="240" w:lineRule="auto"/>
        <w:jc w:val="both"/>
        <w:rPr>
          <w:rFonts w:ascii="Arial" w:hAnsi="Arial" w:cs="Arial"/>
          <w:sz w:val="24"/>
          <w:szCs w:val="24"/>
          <w:u w:val="single"/>
          <w:lang w:val="es-MX"/>
        </w:rPr>
      </w:pPr>
      <w:r w:rsidRPr="006317BD">
        <w:rPr>
          <w:rFonts w:ascii="Arial" w:hAnsi="Arial" w:cs="Arial"/>
          <w:sz w:val="24"/>
          <w:szCs w:val="24"/>
          <w:lang w:val="es-MX"/>
        </w:rPr>
        <w:t>Dar examen o rendir examen teórico</w:t>
      </w:r>
      <w:r>
        <w:rPr>
          <w:rFonts w:ascii="Arial" w:hAnsi="Arial" w:cs="Arial"/>
          <w:sz w:val="24"/>
          <w:szCs w:val="24"/>
          <w:lang w:val="es-MX"/>
        </w:rPr>
        <w:t xml:space="preserve"> y </w:t>
      </w:r>
      <w:r w:rsidRPr="006317BD">
        <w:rPr>
          <w:rFonts w:ascii="Arial" w:hAnsi="Arial" w:cs="Arial"/>
          <w:sz w:val="24"/>
          <w:szCs w:val="24"/>
          <w:lang w:val="es-MX"/>
        </w:rPr>
        <w:t>práctico ante un Comité Examinador conformado para tal efecto.</w:t>
      </w:r>
    </w:p>
    <w:p w14:paraId="77239BBC" w14:textId="77777777" w:rsidR="006317BD" w:rsidRPr="006317BD" w:rsidRDefault="006317BD" w:rsidP="006317BD">
      <w:pPr>
        <w:pStyle w:val="Prrafodelista"/>
        <w:spacing w:after="0" w:line="240" w:lineRule="auto"/>
        <w:ind w:left="1710"/>
        <w:jc w:val="both"/>
        <w:rPr>
          <w:rFonts w:ascii="Arial" w:hAnsi="Arial" w:cs="Arial"/>
          <w:sz w:val="24"/>
          <w:szCs w:val="24"/>
          <w:u w:val="single"/>
          <w:lang w:val="es-MX"/>
        </w:rPr>
      </w:pPr>
    </w:p>
    <w:p w14:paraId="2FBE063B" w14:textId="171AE85D" w:rsidR="006317BD" w:rsidRPr="006317BD" w:rsidRDefault="006317BD" w:rsidP="006317BD">
      <w:pPr>
        <w:rPr>
          <w:rFonts w:ascii="Arial" w:hAnsi="Arial" w:cs="Arial"/>
          <w:sz w:val="24"/>
          <w:szCs w:val="24"/>
          <w:lang w:val="es-MX"/>
        </w:rPr>
      </w:pPr>
      <w:r w:rsidRPr="006317BD">
        <w:rPr>
          <w:rFonts w:ascii="Arial" w:hAnsi="Arial" w:cs="Arial"/>
          <w:b/>
          <w:sz w:val="24"/>
          <w:szCs w:val="24"/>
          <w:lang w:val="es-MX"/>
        </w:rPr>
        <w:t xml:space="preserve">Artículo 3: </w:t>
      </w:r>
      <w:r w:rsidRPr="006317BD">
        <w:rPr>
          <w:rFonts w:ascii="Arial" w:hAnsi="Arial" w:cs="Arial"/>
          <w:sz w:val="24"/>
          <w:szCs w:val="24"/>
          <w:lang w:val="es-MX"/>
        </w:rPr>
        <w:t>Los ítems a ser evaluados son:</w:t>
      </w:r>
    </w:p>
    <w:p w14:paraId="2801E3FF" w14:textId="3FD7B8C4" w:rsidR="006317BD" w:rsidRDefault="006317BD" w:rsidP="006317BD">
      <w:pPr>
        <w:pStyle w:val="Prrafodelista"/>
        <w:numPr>
          <w:ilvl w:val="0"/>
          <w:numId w:val="4"/>
        </w:numPr>
        <w:spacing w:after="0" w:line="240" w:lineRule="auto"/>
        <w:jc w:val="both"/>
        <w:rPr>
          <w:rFonts w:ascii="Arial" w:hAnsi="Arial" w:cs="Arial"/>
          <w:sz w:val="24"/>
          <w:szCs w:val="24"/>
          <w:lang w:val="es-MX"/>
        </w:rPr>
      </w:pPr>
      <w:r w:rsidRPr="006317BD">
        <w:rPr>
          <w:rFonts w:ascii="Arial" w:hAnsi="Arial" w:cs="Arial"/>
          <w:sz w:val="24"/>
          <w:szCs w:val="24"/>
          <w:lang w:val="es-MX"/>
        </w:rPr>
        <w:t>Programa de Residencia Médica en Neumología: entrenamiento de 3 (tres) años como mínimo en hospitales de reconocida prestación en el área neumológica. Los servicios de entrenamiento con Programa de Residencia Medica en Neumología deberán presentar Programa de Residencia cuyos puntos indispensables serán determinados por el comité de Admisión y</w:t>
      </w:r>
      <w:r w:rsidR="00ED70F3">
        <w:rPr>
          <w:rFonts w:ascii="Arial" w:hAnsi="Arial" w:cs="Arial"/>
          <w:sz w:val="24"/>
          <w:szCs w:val="24"/>
          <w:lang w:val="es-MX"/>
        </w:rPr>
        <w:t xml:space="preserve"> </w:t>
      </w:r>
      <w:r w:rsidRPr="006317BD">
        <w:rPr>
          <w:rFonts w:ascii="Arial" w:hAnsi="Arial" w:cs="Arial"/>
          <w:sz w:val="24"/>
          <w:szCs w:val="24"/>
          <w:lang w:val="es-MX"/>
        </w:rPr>
        <w:t>Certificación.</w:t>
      </w:r>
    </w:p>
    <w:p w14:paraId="51D80162" w14:textId="799FE173" w:rsidR="00ED70F3" w:rsidRDefault="00ED70F3" w:rsidP="006317BD">
      <w:pPr>
        <w:pStyle w:val="Prrafodelista"/>
        <w:numPr>
          <w:ilvl w:val="0"/>
          <w:numId w:val="4"/>
        </w:numPr>
        <w:spacing w:after="0" w:line="240" w:lineRule="auto"/>
        <w:jc w:val="both"/>
        <w:rPr>
          <w:rFonts w:ascii="Arial" w:hAnsi="Arial" w:cs="Arial"/>
          <w:sz w:val="24"/>
          <w:szCs w:val="24"/>
          <w:lang w:val="es-MX"/>
        </w:rPr>
      </w:pPr>
      <w:r>
        <w:rPr>
          <w:rFonts w:ascii="Arial" w:hAnsi="Arial" w:cs="Arial"/>
          <w:sz w:val="24"/>
          <w:szCs w:val="24"/>
          <w:lang w:val="es-MX"/>
        </w:rPr>
        <w:t>La Presentación del Curriculum: tendrá un puntaje de hasta 10 % del Puntaje Total.</w:t>
      </w:r>
    </w:p>
    <w:p w14:paraId="73DC3118" w14:textId="0598FE61" w:rsidR="00ED70F3" w:rsidRPr="006317BD" w:rsidRDefault="00ED70F3" w:rsidP="006317BD">
      <w:pPr>
        <w:pStyle w:val="Prrafodelista"/>
        <w:numPr>
          <w:ilvl w:val="0"/>
          <w:numId w:val="4"/>
        </w:numPr>
        <w:spacing w:after="0" w:line="240" w:lineRule="auto"/>
        <w:jc w:val="both"/>
        <w:rPr>
          <w:rFonts w:ascii="Arial" w:hAnsi="Arial" w:cs="Arial"/>
          <w:sz w:val="24"/>
          <w:szCs w:val="24"/>
          <w:lang w:val="es-MX"/>
        </w:rPr>
      </w:pPr>
      <w:r>
        <w:rPr>
          <w:rFonts w:ascii="Arial" w:hAnsi="Arial" w:cs="Arial"/>
          <w:sz w:val="24"/>
          <w:szCs w:val="24"/>
          <w:lang w:val="es-MX"/>
        </w:rPr>
        <w:t>Presentación de Monografía: según los requisitos de la SPN, tendrá un Puntaje de hasta 20% del total del Puntaje.</w:t>
      </w:r>
    </w:p>
    <w:p w14:paraId="6B9469F4" w14:textId="65CD8638" w:rsidR="006317BD" w:rsidRPr="006317BD" w:rsidRDefault="006317BD" w:rsidP="006317BD">
      <w:pPr>
        <w:pStyle w:val="Prrafodelista"/>
        <w:numPr>
          <w:ilvl w:val="0"/>
          <w:numId w:val="4"/>
        </w:numPr>
        <w:spacing w:after="0" w:line="240" w:lineRule="auto"/>
        <w:jc w:val="both"/>
        <w:rPr>
          <w:rFonts w:ascii="Arial" w:hAnsi="Arial" w:cs="Arial"/>
          <w:sz w:val="24"/>
          <w:szCs w:val="24"/>
          <w:lang w:val="es-MX"/>
        </w:rPr>
      </w:pPr>
      <w:r w:rsidRPr="006317BD">
        <w:rPr>
          <w:rFonts w:ascii="Arial" w:hAnsi="Arial" w:cs="Arial"/>
          <w:sz w:val="24"/>
          <w:szCs w:val="24"/>
          <w:lang w:val="es-MX"/>
        </w:rPr>
        <w:t xml:space="preserve">Prueba Teórica: </w:t>
      </w:r>
      <w:r w:rsidR="00ED70F3">
        <w:rPr>
          <w:rFonts w:ascii="Arial" w:hAnsi="Arial" w:cs="Arial"/>
          <w:sz w:val="24"/>
          <w:szCs w:val="24"/>
          <w:lang w:val="es-MX"/>
        </w:rPr>
        <w:t>tendrá un valor de hasta 40% del Total del Puntaje.</w:t>
      </w:r>
    </w:p>
    <w:p w14:paraId="387E985B" w14:textId="7DCF5B8A" w:rsidR="00904696" w:rsidRDefault="006317BD" w:rsidP="00904696">
      <w:pPr>
        <w:pStyle w:val="Prrafodelista"/>
        <w:numPr>
          <w:ilvl w:val="0"/>
          <w:numId w:val="4"/>
        </w:numPr>
        <w:spacing w:after="0" w:line="240" w:lineRule="auto"/>
        <w:jc w:val="both"/>
        <w:rPr>
          <w:rFonts w:ascii="Arial" w:hAnsi="Arial" w:cs="Arial"/>
          <w:sz w:val="24"/>
          <w:szCs w:val="24"/>
          <w:lang w:val="es-MX"/>
        </w:rPr>
      </w:pPr>
      <w:r w:rsidRPr="006317BD">
        <w:rPr>
          <w:rFonts w:ascii="Arial" w:hAnsi="Arial" w:cs="Arial"/>
          <w:sz w:val="24"/>
          <w:szCs w:val="24"/>
          <w:lang w:val="es-MX"/>
        </w:rPr>
        <w:lastRenderedPageBreak/>
        <w:t>Prueba Práctica: estará a consideración del Comité de Admisión y</w:t>
      </w:r>
      <w:r w:rsidR="00ED70F3">
        <w:rPr>
          <w:rFonts w:ascii="Arial" w:hAnsi="Arial" w:cs="Arial"/>
          <w:sz w:val="24"/>
          <w:szCs w:val="24"/>
          <w:lang w:val="es-MX"/>
        </w:rPr>
        <w:t xml:space="preserve"> </w:t>
      </w:r>
      <w:r w:rsidRPr="006317BD">
        <w:rPr>
          <w:rFonts w:ascii="Arial" w:hAnsi="Arial" w:cs="Arial"/>
          <w:sz w:val="24"/>
          <w:szCs w:val="24"/>
          <w:lang w:val="es-MX"/>
        </w:rPr>
        <w:t xml:space="preserve">Certificación la realización </w:t>
      </w:r>
      <w:r w:rsidR="00ED70F3" w:rsidRPr="006317BD">
        <w:rPr>
          <w:rFonts w:ascii="Arial" w:hAnsi="Arial" w:cs="Arial"/>
          <w:sz w:val="24"/>
          <w:szCs w:val="24"/>
          <w:lang w:val="es-MX"/>
        </w:rPr>
        <w:t>de este</w:t>
      </w:r>
      <w:r w:rsidRPr="006317BD">
        <w:rPr>
          <w:rFonts w:ascii="Arial" w:hAnsi="Arial" w:cs="Arial"/>
          <w:sz w:val="24"/>
          <w:szCs w:val="24"/>
          <w:lang w:val="es-MX"/>
        </w:rPr>
        <w:t xml:space="preserve">, con la participación de un miembro de cada servicio de entrenamiento acreditado en el desarrollo de </w:t>
      </w:r>
      <w:r w:rsidR="00ED70F3" w:rsidRPr="006317BD">
        <w:rPr>
          <w:rFonts w:ascii="Arial" w:hAnsi="Arial" w:cs="Arial"/>
          <w:sz w:val="24"/>
          <w:szCs w:val="24"/>
          <w:lang w:val="es-MX"/>
        </w:rPr>
        <w:t>esta</w:t>
      </w:r>
      <w:r w:rsidRPr="006317BD">
        <w:rPr>
          <w:rFonts w:ascii="Arial" w:hAnsi="Arial" w:cs="Arial"/>
          <w:sz w:val="24"/>
          <w:szCs w:val="24"/>
          <w:lang w:val="es-MX"/>
        </w:rPr>
        <w:t>. Las condiciones del presente examen estarán a cargo íntegramente del Comité de Admisión y</w:t>
      </w:r>
      <w:r w:rsidR="00ED70F3">
        <w:rPr>
          <w:rFonts w:ascii="Arial" w:hAnsi="Arial" w:cs="Arial"/>
          <w:sz w:val="24"/>
          <w:szCs w:val="24"/>
          <w:lang w:val="es-MX"/>
        </w:rPr>
        <w:t xml:space="preserve"> </w:t>
      </w:r>
      <w:r w:rsidRPr="006317BD">
        <w:rPr>
          <w:rFonts w:ascii="Arial" w:hAnsi="Arial" w:cs="Arial"/>
          <w:sz w:val="24"/>
          <w:szCs w:val="24"/>
          <w:lang w:val="es-MX"/>
        </w:rPr>
        <w:t xml:space="preserve">Certificación en cuanto a tipos de prueba, tiempo de desarrollo, puntaje, </w:t>
      </w:r>
      <w:r w:rsidR="00ED70F3" w:rsidRPr="006317BD">
        <w:rPr>
          <w:rFonts w:ascii="Arial" w:hAnsi="Arial" w:cs="Arial"/>
          <w:sz w:val="24"/>
          <w:szCs w:val="24"/>
          <w:lang w:val="es-MX"/>
        </w:rPr>
        <w:t>etc.</w:t>
      </w:r>
      <w:r w:rsidR="00ED70F3">
        <w:rPr>
          <w:rFonts w:ascii="Arial" w:hAnsi="Arial" w:cs="Arial"/>
          <w:sz w:val="24"/>
          <w:szCs w:val="24"/>
          <w:lang w:val="es-MX"/>
        </w:rPr>
        <w:t xml:space="preserve"> Tendrá un valor de hasta 30% sobre el Total de la Nota.</w:t>
      </w:r>
    </w:p>
    <w:p w14:paraId="16F7C5CE" w14:textId="77777777" w:rsidR="00904696" w:rsidRDefault="00904696" w:rsidP="00904696">
      <w:pPr>
        <w:pStyle w:val="Prrafodelista"/>
        <w:spacing w:after="0" w:line="240" w:lineRule="auto"/>
        <w:ind w:left="1635"/>
        <w:jc w:val="both"/>
        <w:rPr>
          <w:rFonts w:ascii="Arial" w:hAnsi="Arial" w:cs="Arial"/>
          <w:sz w:val="24"/>
          <w:szCs w:val="24"/>
          <w:lang w:val="es-MX"/>
        </w:rPr>
      </w:pPr>
    </w:p>
    <w:p w14:paraId="331F04BE" w14:textId="2FEC75E5" w:rsidR="006317BD" w:rsidRDefault="00904696" w:rsidP="006317BD">
      <w:pPr>
        <w:pStyle w:val="Prrafodelista"/>
        <w:numPr>
          <w:ilvl w:val="0"/>
          <w:numId w:val="4"/>
        </w:numPr>
        <w:spacing w:after="0" w:line="240" w:lineRule="auto"/>
        <w:jc w:val="both"/>
        <w:rPr>
          <w:rFonts w:ascii="Arial" w:hAnsi="Arial" w:cs="Arial"/>
          <w:sz w:val="24"/>
          <w:szCs w:val="24"/>
          <w:lang w:val="es-MX"/>
        </w:rPr>
      </w:pPr>
      <w:r w:rsidRPr="00904696">
        <w:rPr>
          <w:rFonts w:ascii="Arial" w:hAnsi="Arial" w:cs="Arial"/>
          <w:sz w:val="24"/>
          <w:szCs w:val="24"/>
          <w:lang w:val="es-MX"/>
        </w:rPr>
        <w:t>Para la Aprobación del Exam</w:t>
      </w:r>
      <w:r>
        <w:rPr>
          <w:rFonts w:ascii="Arial" w:hAnsi="Arial" w:cs="Arial"/>
          <w:sz w:val="24"/>
          <w:szCs w:val="24"/>
          <w:lang w:val="es-MX"/>
        </w:rPr>
        <w:t>én será establecido desde el 70% sobre la Nota Total.</w:t>
      </w:r>
    </w:p>
    <w:p w14:paraId="31B56492" w14:textId="77777777" w:rsidR="00904696" w:rsidRPr="00904696" w:rsidRDefault="00904696" w:rsidP="00904696">
      <w:pPr>
        <w:pStyle w:val="Prrafodelista"/>
        <w:rPr>
          <w:rFonts w:ascii="Arial" w:hAnsi="Arial" w:cs="Arial"/>
          <w:sz w:val="24"/>
          <w:szCs w:val="24"/>
          <w:lang w:val="es-MX"/>
        </w:rPr>
      </w:pPr>
    </w:p>
    <w:p w14:paraId="44349E9A" w14:textId="77777777" w:rsidR="00904696" w:rsidRPr="00904696" w:rsidRDefault="00904696" w:rsidP="00904696">
      <w:pPr>
        <w:pStyle w:val="Prrafodelista"/>
        <w:spacing w:after="0" w:line="240" w:lineRule="auto"/>
        <w:ind w:left="1635"/>
        <w:jc w:val="both"/>
        <w:rPr>
          <w:rFonts w:ascii="Arial" w:hAnsi="Arial" w:cs="Arial"/>
          <w:sz w:val="24"/>
          <w:szCs w:val="24"/>
          <w:lang w:val="es-MX"/>
        </w:rPr>
      </w:pPr>
    </w:p>
    <w:p w14:paraId="4805C118" w14:textId="77777777" w:rsidR="006317BD" w:rsidRPr="006317BD" w:rsidRDefault="006317BD" w:rsidP="006317BD">
      <w:pPr>
        <w:rPr>
          <w:rFonts w:ascii="Arial" w:hAnsi="Arial" w:cs="Arial"/>
          <w:sz w:val="24"/>
          <w:szCs w:val="24"/>
          <w:lang w:val="es-MX"/>
        </w:rPr>
      </w:pPr>
      <w:r w:rsidRPr="006317BD">
        <w:rPr>
          <w:rFonts w:ascii="Arial" w:hAnsi="Arial" w:cs="Arial"/>
          <w:b/>
          <w:sz w:val="24"/>
          <w:szCs w:val="24"/>
          <w:lang w:val="es-MX"/>
        </w:rPr>
        <w:t>Artículo 4:</w:t>
      </w:r>
      <w:r w:rsidRPr="006317BD">
        <w:rPr>
          <w:rFonts w:ascii="Arial" w:hAnsi="Arial" w:cs="Arial"/>
          <w:sz w:val="24"/>
          <w:szCs w:val="24"/>
          <w:lang w:val="es-MX"/>
        </w:rPr>
        <w:t xml:space="preserve"> Los médicos que obtuvieron su Certificación de Especialista en Neumología en el extranjero, deberán presentar el título, el puntaje y el programa de especialización además del registro profesional expedido por la autoridad competente para iniciar el proceso de homologación de especialidad.</w:t>
      </w:r>
    </w:p>
    <w:p w14:paraId="1FCD87EB" w14:textId="77777777" w:rsidR="006317BD" w:rsidRPr="006317BD" w:rsidRDefault="006317BD" w:rsidP="006317BD">
      <w:pPr>
        <w:rPr>
          <w:rFonts w:ascii="Arial" w:hAnsi="Arial" w:cs="Arial"/>
          <w:sz w:val="24"/>
          <w:szCs w:val="24"/>
          <w:lang w:val="es-MX"/>
        </w:rPr>
      </w:pPr>
    </w:p>
    <w:p w14:paraId="2AE3FFD0" w14:textId="3418EF85" w:rsidR="006317BD" w:rsidRPr="006317BD" w:rsidRDefault="006317BD" w:rsidP="006317BD">
      <w:pPr>
        <w:rPr>
          <w:rFonts w:ascii="Arial" w:hAnsi="Arial" w:cs="Arial"/>
          <w:sz w:val="24"/>
          <w:szCs w:val="24"/>
          <w:lang w:val="es-MX"/>
        </w:rPr>
      </w:pPr>
      <w:r w:rsidRPr="006317BD">
        <w:rPr>
          <w:rFonts w:ascii="Arial" w:hAnsi="Arial" w:cs="Arial"/>
          <w:b/>
          <w:sz w:val="24"/>
          <w:szCs w:val="24"/>
          <w:lang w:val="es-MX"/>
        </w:rPr>
        <w:t>Artículo 5:</w:t>
      </w:r>
      <w:r w:rsidRPr="006317BD">
        <w:rPr>
          <w:rFonts w:ascii="Arial" w:hAnsi="Arial" w:cs="Arial"/>
          <w:sz w:val="24"/>
          <w:szCs w:val="24"/>
          <w:lang w:val="es-MX"/>
        </w:rPr>
        <w:t xml:space="preserve"> El interesado en la obtención de la Certificación de Especialista en Neumología deberá presentar nota dirigida al Presidente de la Sociedad y por su intermedio </w:t>
      </w:r>
      <w:r w:rsidR="00ED70F3" w:rsidRPr="006317BD">
        <w:rPr>
          <w:rFonts w:ascii="Arial" w:hAnsi="Arial" w:cs="Arial"/>
          <w:sz w:val="24"/>
          <w:szCs w:val="24"/>
          <w:lang w:val="es-MX"/>
        </w:rPr>
        <w:t>al Comité</w:t>
      </w:r>
      <w:r w:rsidRPr="006317BD">
        <w:rPr>
          <w:rFonts w:ascii="Arial" w:hAnsi="Arial" w:cs="Arial"/>
          <w:sz w:val="24"/>
          <w:szCs w:val="24"/>
          <w:lang w:val="es-MX"/>
        </w:rPr>
        <w:t xml:space="preserve"> de Admisión </w:t>
      </w:r>
      <w:r w:rsidR="00ED70F3" w:rsidRPr="006317BD">
        <w:rPr>
          <w:rFonts w:ascii="Arial" w:hAnsi="Arial" w:cs="Arial"/>
          <w:sz w:val="24"/>
          <w:szCs w:val="24"/>
          <w:lang w:val="es-MX"/>
        </w:rPr>
        <w:t>y Certificación solicitando</w:t>
      </w:r>
      <w:r w:rsidRPr="006317BD">
        <w:rPr>
          <w:rFonts w:ascii="Arial" w:hAnsi="Arial" w:cs="Arial"/>
          <w:sz w:val="24"/>
          <w:szCs w:val="24"/>
          <w:lang w:val="es-MX"/>
        </w:rPr>
        <w:t xml:space="preserve"> la admisibilidad de la documentación presentada para el inicio de la tramitación de la Certificación de Especialista en Neumología.</w:t>
      </w:r>
    </w:p>
    <w:p w14:paraId="07D9A64F" w14:textId="77777777" w:rsidR="006317BD" w:rsidRPr="006317BD" w:rsidRDefault="006317BD" w:rsidP="006317BD">
      <w:pPr>
        <w:rPr>
          <w:rFonts w:ascii="Arial" w:hAnsi="Arial" w:cs="Arial"/>
          <w:sz w:val="24"/>
          <w:szCs w:val="24"/>
          <w:lang w:val="es-MX"/>
        </w:rPr>
      </w:pPr>
    </w:p>
    <w:p w14:paraId="43CDCCB6" w14:textId="77CCB565" w:rsidR="006317BD" w:rsidRDefault="006317BD" w:rsidP="006317BD">
      <w:pPr>
        <w:rPr>
          <w:rFonts w:ascii="Arial" w:hAnsi="Arial" w:cs="Arial"/>
          <w:sz w:val="24"/>
          <w:szCs w:val="24"/>
          <w:lang w:val="es-MX"/>
        </w:rPr>
      </w:pPr>
      <w:bookmarkStart w:id="1" w:name="_Hlk6936945"/>
      <w:r w:rsidRPr="006317BD">
        <w:rPr>
          <w:rFonts w:ascii="Arial" w:hAnsi="Arial" w:cs="Arial"/>
          <w:b/>
          <w:sz w:val="24"/>
          <w:szCs w:val="24"/>
          <w:lang w:val="es-MX"/>
        </w:rPr>
        <w:t>Artículo 6:</w:t>
      </w:r>
      <w:r w:rsidRPr="006317BD">
        <w:rPr>
          <w:rFonts w:ascii="Arial" w:hAnsi="Arial" w:cs="Arial"/>
          <w:sz w:val="24"/>
          <w:szCs w:val="24"/>
          <w:lang w:val="es-MX"/>
        </w:rPr>
        <w:t xml:space="preserve"> </w:t>
      </w:r>
      <w:bookmarkEnd w:id="1"/>
      <w:r w:rsidRPr="006317BD">
        <w:rPr>
          <w:rFonts w:ascii="Arial" w:hAnsi="Arial" w:cs="Arial"/>
          <w:sz w:val="24"/>
          <w:szCs w:val="24"/>
          <w:lang w:val="es-MX"/>
        </w:rPr>
        <w:t>El postulante a la Certificación deberá acompañar a la nota referida en el artículo anterior su currículum vitae actualizado con los documentos respaldatorios.</w:t>
      </w:r>
    </w:p>
    <w:p w14:paraId="0357EEC3" w14:textId="77777777" w:rsidR="00904696" w:rsidRPr="006317BD" w:rsidRDefault="00904696" w:rsidP="006317BD">
      <w:pPr>
        <w:rPr>
          <w:rFonts w:ascii="Arial" w:hAnsi="Arial" w:cs="Arial"/>
          <w:sz w:val="24"/>
          <w:szCs w:val="24"/>
          <w:lang w:val="es-MX"/>
        </w:rPr>
      </w:pPr>
    </w:p>
    <w:p w14:paraId="49333BCE" w14:textId="5F6F671C" w:rsidR="006317BD" w:rsidRDefault="00ED70F3" w:rsidP="006317BD">
      <w:pPr>
        <w:rPr>
          <w:rFonts w:ascii="Arial" w:hAnsi="Arial" w:cs="Arial"/>
          <w:sz w:val="24"/>
          <w:szCs w:val="24"/>
          <w:lang w:val="es-MX"/>
        </w:rPr>
      </w:pPr>
      <w:r w:rsidRPr="006317BD">
        <w:rPr>
          <w:rFonts w:ascii="Arial" w:hAnsi="Arial" w:cs="Arial"/>
          <w:b/>
          <w:sz w:val="24"/>
          <w:szCs w:val="24"/>
          <w:lang w:val="es-MX"/>
        </w:rPr>
        <w:t xml:space="preserve">Artículo </w:t>
      </w:r>
      <w:r>
        <w:rPr>
          <w:rFonts w:ascii="Arial" w:hAnsi="Arial" w:cs="Arial"/>
          <w:b/>
          <w:sz w:val="24"/>
          <w:szCs w:val="24"/>
          <w:lang w:val="es-MX"/>
        </w:rPr>
        <w:t>7</w:t>
      </w:r>
      <w:r w:rsidRPr="006317BD">
        <w:rPr>
          <w:rFonts w:ascii="Arial" w:hAnsi="Arial" w:cs="Arial"/>
          <w:b/>
          <w:sz w:val="24"/>
          <w:szCs w:val="24"/>
          <w:lang w:val="es-MX"/>
        </w:rPr>
        <w:t>:</w:t>
      </w:r>
      <w:r>
        <w:rPr>
          <w:rFonts w:ascii="Arial" w:hAnsi="Arial" w:cs="Arial"/>
          <w:b/>
          <w:sz w:val="24"/>
          <w:szCs w:val="24"/>
          <w:lang w:val="es-MX"/>
        </w:rPr>
        <w:t xml:space="preserve"> </w:t>
      </w:r>
      <w:r>
        <w:rPr>
          <w:rFonts w:ascii="Arial" w:hAnsi="Arial" w:cs="Arial"/>
          <w:sz w:val="24"/>
          <w:szCs w:val="24"/>
          <w:lang w:val="es-MX"/>
        </w:rPr>
        <w:t>El postulante deberá presentar una Monografía, según los requisitos solicitados por la SPN.</w:t>
      </w:r>
    </w:p>
    <w:p w14:paraId="4FD386D2" w14:textId="77777777" w:rsidR="00904696" w:rsidRPr="00ED70F3" w:rsidRDefault="00904696" w:rsidP="006317BD">
      <w:pPr>
        <w:rPr>
          <w:rFonts w:ascii="Arial" w:hAnsi="Arial" w:cs="Arial"/>
          <w:sz w:val="24"/>
          <w:szCs w:val="24"/>
          <w:lang w:val="es-MX"/>
        </w:rPr>
      </w:pPr>
    </w:p>
    <w:p w14:paraId="4A90AD75" w14:textId="1D739FF8" w:rsidR="006317BD" w:rsidRPr="006317BD" w:rsidRDefault="006317BD" w:rsidP="006317BD">
      <w:pPr>
        <w:rPr>
          <w:rFonts w:ascii="Arial" w:hAnsi="Arial" w:cs="Arial"/>
          <w:sz w:val="24"/>
          <w:szCs w:val="24"/>
          <w:lang w:val="es-MX"/>
        </w:rPr>
      </w:pPr>
      <w:r w:rsidRPr="006317BD">
        <w:rPr>
          <w:rFonts w:ascii="Arial" w:hAnsi="Arial" w:cs="Arial"/>
          <w:b/>
          <w:sz w:val="24"/>
          <w:szCs w:val="24"/>
          <w:lang w:val="es-MX"/>
        </w:rPr>
        <w:t xml:space="preserve">Artículo </w:t>
      </w:r>
      <w:r w:rsidR="00ED70F3">
        <w:rPr>
          <w:rFonts w:ascii="Arial" w:hAnsi="Arial" w:cs="Arial"/>
          <w:b/>
          <w:sz w:val="24"/>
          <w:szCs w:val="24"/>
          <w:lang w:val="es-MX"/>
        </w:rPr>
        <w:t>8</w:t>
      </w:r>
      <w:r w:rsidRPr="006317BD">
        <w:rPr>
          <w:rFonts w:ascii="Arial" w:hAnsi="Arial" w:cs="Arial"/>
          <w:b/>
          <w:sz w:val="24"/>
          <w:szCs w:val="24"/>
          <w:lang w:val="es-MX"/>
        </w:rPr>
        <w:t>:</w:t>
      </w:r>
      <w:r w:rsidRPr="006317BD">
        <w:rPr>
          <w:rFonts w:ascii="Arial" w:hAnsi="Arial" w:cs="Arial"/>
          <w:sz w:val="24"/>
          <w:szCs w:val="24"/>
          <w:lang w:val="es-MX"/>
        </w:rPr>
        <w:t xml:space="preserve"> Los </w:t>
      </w:r>
      <w:r w:rsidR="00ED70F3" w:rsidRPr="006317BD">
        <w:rPr>
          <w:rFonts w:ascii="Arial" w:hAnsi="Arial" w:cs="Arial"/>
          <w:sz w:val="24"/>
          <w:szCs w:val="24"/>
          <w:lang w:val="es-MX"/>
        </w:rPr>
        <w:t>exámenes se</w:t>
      </w:r>
      <w:r w:rsidRPr="006317BD">
        <w:rPr>
          <w:rFonts w:ascii="Arial" w:hAnsi="Arial" w:cs="Arial"/>
          <w:sz w:val="24"/>
          <w:szCs w:val="24"/>
          <w:lang w:val="es-MX"/>
        </w:rPr>
        <w:t xml:space="preserve"> </w:t>
      </w:r>
      <w:r w:rsidR="00ED70F3" w:rsidRPr="006317BD">
        <w:rPr>
          <w:rFonts w:ascii="Arial" w:hAnsi="Arial" w:cs="Arial"/>
          <w:sz w:val="24"/>
          <w:szCs w:val="24"/>
          <w:lang w:val="es-MX"/>
        </w:rPr>
        <w:t>desarrollarán</w:t>
      </w:r>
      <w:r w:rsidRPr="006317BD">
        <w:rPr>
          <w:rFonts w:ascii="Arial" w:hAnsi="Arial" w:cs="Arial"/>
          <w:sz w:val="24"/>
          <w:szCs w:val="24"/>
          <w:lang w:val="es-MX"/>
        </w:rPr>
        <w:t xml:space="preserve"> cada año y/o cuando la Sociedad Paraguaya de Neumología lo considere conveniente.</w:t>
      </w:r>
    </w:p>
    <w:p w14:paraId="2B5B2EFB" w14:textId="0DA80172" w:rsidR="006317BD" w:rsidRPr="006317BD" w:rsidRDefault="006317BD" w:rsidP="006317BD">
      <w:pPr>
        <w:rPr>
          <w:rFonts w:ascii="Arial" w:hAnsi="Arial" w:cs="Arial"/>
          <w:sz w:val="24"/>
          <w:szCs w:val="24"/>
          <w:lang w:val="es-MX"/>
        </w:rPr>
      </w:pPr>
      <w:r w:rsidRPr="006317BD">
        <w:rPr>
          <w:rFonts w:ascii="Arial" w:hAnsi="Arial" w:cs="Arial"/>
          <w:b/>
          <w:sz w:val="24"/>
          <w:szCs w:val="24"/>
          <w:lang w:val="es-MX"/>
        </w:rPr>
        <w:lastRenderedPageBreak/>
        <w:t xml:space="preserve">Artículo </w:t>
      </w:r>
      <w:r w:rsidR="00ED70F3">
        <w:rPr>
          <w:rFonts w:ascii="Arial" w:hAnsi="Arial" w:cs="Arial"/>
          <w:b/>
          <w:sz w:val="24"/>
          <w:szCs w:val="24"/>
          <w:lang w:val="es-MX"/>
        </w:rPr>
        <w:t>9</w:t>
      </w:r>
      <w:r w:rsidRPr="006317BD">
        <w:rPr>
          <w:rFonts w:ascii="Arial" w:hAnsi="Arial" w:cs="Arial"/>
          <w:b/>
          <w:sz w:val="24"/>
          <w:szCs w:val="24"/>
          <w:lang w:val="es-MX"/>
        </w:rPr>
        <w:t>:</w:t>
      </w:r>
      <w:r w:rsidRPr="006317BD">
        <w:rPr>
          <w:rFonts w:ascii="Arial" w:hAnsi="Arial" w:cs="Arial"/>
          <w:sz w:val="24"/>
          <w:szCs w:val="24"/>
          <w:lang w:val="es-MX"/>
        </w:rPr>
        <w:t xml:space="preserve"> Una vez aprobadas las condiciones establecidas para la obtención de la Certificación de Especialista en Neumología, el Comité de Admisión y </w:t>
      </w:r>
      <w:r w:rsidR="00904696" w:rsidRPr="006317BD">
        <w:rPr>
          <w:rFonts w:ascii="Arial" w:hAnsi="Arial" w:cs="Arial"/>
          <w:sz w:val="24"/>
          <w:szCs w:val="24"/>
          <w:lang w:val="es-MX"/>
        </w:rPr>
        <w:t>Certificación comunicará</w:t>
      </w:r>
      <w:r w:rsidRPr="006317BD">
        <w:rPr>
          <w:rFonts w:ascii="Arial" w:hAnsi="Arial" w:cs="Arial"/>
          <w:sz w:val="24"/>
          <w:szCs w:val="24"/>
          <w:lang w:val="es-MX"/>
        </w:rPr>
        <w:t xml:space="preserve"> por escrito el nombre del postulante que será certificado al Presidente de la Sociedad.</w:t>
      </w:r>
    </w:p>
    <w:p w14:paraId="642625FA" w14:textId="77777777" w:rsidR="006317BD" w:rsidRPr="006317BD" w:rsidRDefault="006317BD" w:rsidP="006317BD">
      <w:pPr>
        <w:rPr>
          <w:rFonts w:ascii="Arial" w:hAnsi="Arial" w:cs="Arial"/>
          <w:sz w:val="24"/>
          <w:szCs w:val="24"/>
          <w:lang w:val="es-MX"/>
        </w:rPr>
      </w:pPr>
    </w:p>
    <w:p w14:paraId="268BDD03" w14:textId="71155D46" w:rsidR="006317BD" w:rsidRPr="006317BD" w:rsidRDefault="006317BD" w:rsidP="006317BD">
      <w:pPr>
        <w:rPr>
          <w:rFonts w:ascii="Arial" w:hAnsi="Arial" w:cs="Arial"/>
          <w:sz w:val="24"/>
          <w:szCs w:val="24"/>
          <w:lang w:val="es-MX"/>
        </w:rPr>
      </w:pPr>
      <w:r w:rsidRPr="006317BD">
        <w:rPr>
          <w:rFonts w:ascii="Arial" w:hAnsi="Arial" w:cs="Arial"/>
          <w:b/>
          <w:sz w:val="24"/>
          <w:szCs w:val="24"/>
          <w:lang w:val="es-MX"/>
        </w:rPr>
        <w:t xml:space="preserve">Artículo </w:t>
      </w:r>
      <w:r w:rsidR="00904696">
        <w:rPr>
          <w:rFonts w:ascii="Arial" w:hAnsi="Arial" w:cs="Arial"/>
          <w:b/>
          <w:sz w:val="24"/>
          <w:szCs w:val="24"/>
          <w:lang w:val="es-MX"/>
        </w:rPr>
        <w:t>10</w:t>
      </w:r>
      <w:r w:rsidRPr="006317BD">
        <w:rPr>
          <w:rFonts w:ascii="Arial" w:hAnsi="Arial" w:cs="Arial"/>
          <w:b/>
          <w:sz w:val="24"/>
          <w:szCs w:val="24"/>
          <w:lang w:val="es-MX"/>
        </w:rPr>
        <w:t>:</w:t>
      </w:r>
      <w:r w:rsidRPr="006317BD">
        <w:rPr>
          <w:rFonts w:ascii="Arial" w:hAnsi="Arial" w:cs="Arial"/>
          <w:sz w:val="24"/>
          <w:szCs w:val="24"/>
          <w:lang w:val="es-MX"/>
        </w:rPr>
        <w:t xml:space="preserve"> Una vez recibida la notificación del Comité de Admisión </w:t>
      </w:r>
      <w:r w:rsidR="00904696" w:rsidRPr="006317BD">
        <w:rPr>
          <w:rFonts w:ascii="Arial" w:hAnsi="Arial" w:cs="Arial"/>
          <w:sz w:val="24"/>
          <w:szCs w:val="24"/>
          <w:lang w:val="es-MX"/>
        </w:rPr>
        <w:t>y Certificación al</w:t>
      </w:r>
      <w:r w:rsidRPr="006317BD">
        <w:rPr>
          <w:rFonts w:ascii="Arial" w:hAnsi="Arial" w:cs="Arial"/>
          <w:sz w:val="24"/>
          <w:szCs w:val="24"/>
          <w:lang w:val="es-MX"/>
        </w:rPr>
        <w:t xml:space="preserve"> Presidente de la Sociedad del postulante que aprobó las condiciones para la certificación correspondiente, el presidente llamará a Sesión Extraordinaria del Consejo Directivo para el tratamiento de la admisibilidad del postulante como Especialista en Neumología.</w:t>
      </w:r>
    </w:p>
    <w:p w14:paraId="5EAA72DC" w14:textId="77777777" w:rsidR="006317BD" w:rsidRPr="006317BD" w:rsidRDefault="006317BD" w:rsidP="006317BD">
      <w:pPr>
        <w:rPr>
          <w:rFonts w:ascii="Arial" w:hAnsi="Arial" w:cs="Arial"/>
          <w:sz w:val="24"/>
          <w:szCs w:val="24"/>
          <w:lang w:val="es-MX"/>
        </w:rPr>
      </w:pPr>
    </w:p>
    <w:p w14:paraId="4C0559A8" w14:textId="57E81052" w:rsidR="006317BD" w:rsidRPr="006317BD" w:rsidRDefault="006317BD" w:rsidP="006317BD">
      <w:pPr>
        <w:rPr>
          <w:rFonts w:ascii="Arial" w:hAnsi="Arial" w:cs="Arial"/>
          <w:sz w:val="24"/>
          <w:szCs w:val="24"/>
          <w:lang w:val="es-MX"/>
        </w:rPr>
      </w:pPr>
      <w:r w:rsidRPr="006317BD">
        <w:rPr>
          <w:rFonts w:ascii="Arial" w:hAnsi="Arial" w:cs="Arial"/>
          <w:b/>
          <w:sz w:val="24"/>
          <w:szCs w:val="24"/>
          <w:lang w:val="es-MX"/>
        </w:rPr>
        <w:t>Artículo1</w:t>
      </w:r>
      <w:r w:rsidR="00904696">
        <w:rPr>
          <w:rFonts w:ascii="Arial" w:hAnsi="Arial" w:cs="Arial"/>
          <w:b/>
          <w:sz w:val="24"/>
          <w:szCs w:val="24"/>
          <w:lang w:val="es-MX"/>
        </w:rPr>
        <w:t>1</w:t>
      </w:r>
      <w:r w:rsidRPr="006317BD">
        <w:rPr>
          <w:rFonts w:ascii="Arial" w:hAnsi="Arial" w:cs="Arial"/>
          <w:b/>
          <w:sz w:val="24"/>
          <w:szCs w:val="24"/>
          <w:lang w:val="es-MX"/>
        </w:rPr>
        <w:t>:</w:t>
      </w:r>
      <w:r w:rsidRPr="006317BD">
        <w:rPr>
          <w:rFonts w:ascii="Arial" w:hAnsi="Arial" w:cs="Arial"/>
          <w:sz w:val="24"/>
          <w:szCs w:val="24"/>
          <w:lang w:val="es-MX"/>
        </w:rPr>
        <w:t xml:space="preserve"> Una vez aprobado por el Consejo Directivo de la Sociedad, del postulante a Especialista en Neumología, se comunicará por escrito a éste de la decisión tomada y se otorgará el certificado correspondiente.</w:t>
      </w:r>
    </w:p>
    <w:p w14:paraId="044D65EA" w14:textId="77777777" w:rsidR="006317BD" w:rsidRPr="006317BD" w:rsidRDefault="006317BD" w:rsidP="006317BD">
      <w:pPr>
        <w:rPr>
          <w:rFonts w:ascii="Arial" w:hAnsi="Arial" w:cs="Arial"/>
          <w:sz w:val="24"/>
          <w:szCs w:val="24"/>
          <w:lang w:val="es-MX"/>
        </w:rPr>
      </w:pPr>
    </w:p>
    <w:p w14:paraId="284B7A5B" w14:textId="74D13B17" w:rsidR="006317BD" w:rsidRPr="006317BD" w:rsidRDefault="006317BD" w:rsidP="006317BD">
      <w:pPr>
        <w:rPr>
          <w:rFonts w:ascii="Arial" w:hAnsi="Arial" w:cs="Arial"/>
          <w:sz w:val="24"/>
          <w:szCs w:val="24"/>
          <w:lang w:val="es-MX"/>
        </w:rPr>
      </w:pPr>
      <w:r w:rsidRPr="006317BD">
        <w:rPr>
          <w:rFonts w:ascii="Arial" w:hAnsi="Arial" w:cs="Arial"/>
          <w:b/>
          <w:sz w:val="24"/>
          <w:szCs w:val="24"/>
          <w:lang w:val="es-MX"/>
        </w:rPr>
        <w:t>Artículo 1</w:t>
      </w:r>
      <w:r w:rsidR="00904696">
        <w:rPr>
          <w:rFonts w:ascii="Arial" w:hAnsi="Arial" w:cs="Arial"/>
          <w:b/>
          <w:sz w:val="24"/>
          <w:szCs w:val="24"/>
          <w:lang w:val="es-MX"/>
        </w:rPr>
        <w:t>2</w:t>
      </w:r>
      <w:r w:rsidRPr="006317BD">
        <w:rPr>
          <w:rFonts w:ascii="Arial" w:hAnsi="Arial" w:cs="Arial"/>
          <w:b/>
          <w:sz w:val="24"/>
          <w:szCs w:val="24"/>
          <w:lang w:val="es-MX"/>
        </w:rPr>
        <w:t>:</w:t>
      </w:r>
      <w:r w:rsidRPr="006317BD">
        <w:rPr>
          <w:rFonts w:ascii="Arial" w:hAnsi="Arial" w:cs="Arial"/>
          <w:sz w:val="24"/>
          <w:szCs w:val="24"/>
          <w:lang w:val="es-MX"/>
        </w:rPr>
        <w:t xml:space="preserve"> El comité Ejecutivo deberá comunicar por escrito al Círculo Paraguayo de Médicos sobre la admisión de nuevos Especialistas en Neumología para la tramitación de la Certificación final correspondiente.</w:t>
      </w:r>
    </w:p>
    <w:p w14:paraId="72A1BF4F" w14:textId="77777777" w:rsidR="006317BD" w:rsidRPr="006317BD" w:rsidRDefault="006317BD" w:rsidP="006317BD">
      <w:pPr>
        <w:rPr>
          <w:rFonts w:ascii="Arial" w:hAnsi="Arial" w:cs="Arial"/>
          <w:sz w:val="24"/>
          <w:szCs w:val="24"/>
          <w:lang w:val="es-MX"/>
        </w:rPr>
      </w:pPr>
    </w:p>
    <w:p w14:paraId="42353A20" w14:textId="5EB68889" w:rsidR="006317BD" w:rsidRPr="006317BD" w:rsidRDefault="006317BD" w:rsidP="006317BD">
      <w:pPr>
        <w:rPr>
          <w:rFonts w:ascii="Arial" w:hAnsi="Arial" w:cs="Arial"/>
          <w:sz w:val="24"/>
          <w:szCs w:val="24"/>
          <w:lang w:val="es-MX"/>
        </w:rPr>
      </w:pPr>
      <w:r w:rsidRPr="006317BD">
        <w:rPr>
          <w:rFonts w:ascii="Arial" w:hAnsi="Arial" w:cs="Arial"/>
          <w:b/>
          <w:sz w:val="24"/>
          <w:szCs w:val="24"/>
          <w:lang w:val="es-MX"/>
        </w:rPr>
        <w:t>Artículo 1</w:t>
      </w:r>
      <w:r w:rsidR="00904696">
        <w:rPr>
          <w:rFonts w:ascii="Arial" w:hAnsi="Arial" w:cs="Arial"/>
          <w:b/>
          <w:sz w:val="24"/>
          <w:szCs w:val="24"/>
          <w:lang w:val="es-MX"/>
        </w:rPr>
        <w:t>3</w:t>
      </w:r>
      <w:r w:rsidRPr="006317BD">
        <w:rPr>
          <w:rFonts w:ascii="Arial" w:hAnsi="Arial" w:cs="Arial"/>
          <w:b/>
          <w:sz w:val="24"/>
          <w:szCs w:val="24"/>
          <w:lang w:val="es-MX"/>
        </w:rPr>
        <w:t>:</w:t>
      </w:r>
      <w:r w:rsidRPr="006317BD">
        <w:rPr>
          <w:rFonts w:ascii="Arial" w:hAnsi="Arial" w:cs="Arial"/>
          <w:sz w:val="24"/>
          <w:szCs w:val="24"/>
          <w:lang w:val="es-MX"/>
        </w:rPr>
        <w:t xml:space="preserve"> En el caso de la no aprobación de las condiciones para la obtención de la certificación, el postulante podrá presentarse en un plazo mínimo de 6 meses posterior a la fecha de la primera presentación.</w:t>
      </w:r>
    </w:p>
    <w:p w14:paraId="0F03C45B" w14:textId="77777777" w:rsidR="006317BD" w:rsidRPr="006317BD" w:rsidRDefault="006317BD" w:rsidP="006317BD">
      <w:pPr>
        <w:rPr>
          <w:rFonts w:ascii="Arial" w:hAnsi="Arial" w:cs="Arial"/>
          <w:sz w:val="24"/>
          <w:szCs w:val="24"/>
          <w:lang w:val="es-MX"/>
        </w:rPr>
      </w:pPr>
    </w:p>
    <w:p w14:paraId="1E908BA9" w14:textId="03C4C771" w:rsidR="006317BD" w:rsidRPr="006317BD" w:rsidRDefault="006317BD" w:rsidP="006317BD">
      <w:pPr>
        <w:rPr>
          <w:rFonts w:ascii="Arial" w:hAnsi="Arial" w:cs="Arial"/>
          <w:sz w:val="24"/>
          <w:szCs w:val="24"/>
          <w:lang w:val="es-MX"/>
        </w:rPr>
      </w:pPr>
      <w:r w:rsidRPr="006317BD">
        <w:rPr>
          <w:rFonts w:ascii="Arial" w:hAnsi="Arial" w:cs="Arial"/>
          <w:b/>
          <w:sz w:val="24"/>
          <w:szCs w:val="24"/>
          <w:lang w:val="es-MX"/>
        </w:rPr>
        <w:t>Artículo 1</w:t>
      </w:r>
      <w:r w:rsidR="00904696">
        <w:rPr>
          <w:rFonts w:ascii="Arial" w:hAnsi="Arial" w:cs="Arial"/>
          <w:b/>
          <w:sz w:val="24"/>
          <w:szCs w:val="24"/>
          <w:lang w:val="es-MX"/>
        </w:rPr>
        <w:t>4</w:t>
      </w:r>
      <w:r w:rsidRPr="006317BD">
        <w:rPr>
          <w:rFonts w:ascii="Arial" w:hAnsi="Arial" w:cs="Arial"/>
          <w:b/>
          <w:sz w:val="24"/>
          <w:szCs w:val="24"/>
          <w:lang w:val="es-MX"/>
        </w:rPr>
        <w:t>:</w:t>
      </w:r>
      <w:r w:rsidRPr="006317BD">
        <w:rPr>
          <w:rFonts w:ascii="Arial" w:hAnsi="Arial" w:cs="Arial"/>
          <w:sz w:val="24"/>
          <w:szCs w:val="24"/>
          <w:lang w:val="es-MX"/>
        </w:rPr>
        <w:t xml:space="preserve"> Todo lo no contemplado en el presente reglamento será resuelto por el Consejo Directivo de la Sociedad a propuesta del Comité de Admisión y Certificación.</w:t>
      </w:r>
    </w:p>
    <w:p w14:paraId="5950185F" w14:textId="77777777" w:rsidR="006317BD" w:rsidRDefault="006317BD" w:rsidP="006317BD">
      <w:pPr>
        <w:rPr>
          <w:lang w:val="es-MX"/>
        </w:rPr>
      </w:pPr>
    </w:p>
    <w:p w14:paraId="331E011E" w14:textId="3F6B85C9" w:rsidR="0074521B" w:rsidRPr="00904696" w:rsidRDefault="00904696" w:rsidP="00904696">
      <w:pPr>
        <w:tabs>
          <w:tab w:val="left" w:pos="3270"/>
        </w:tabs>
        <w:jc w:val="center"/>
        <w:rPr>
          <w:rFonts w:ascii="Arial Black" w:hAnsi="Arial Black"/>
          <w:b/>
          <w:lang w:val="es-PY"/>
        </w:rPr>
      </w:pPr>
      <w:r w:rsidRPr="00904696">
        <w:rPr>
          <w:rFonts w:ascii="Arial Black" w:hAnsi="Arial Black"/>
          <w:b/>
          <w:lang w:val="es-MX"/>
        </w:rPr>
        <w:t>COMITÉ DE CERTIFICACION Y RECERTIFICACION 2019.</w:t>
      </w:r>
      <w:bookmarkEnd w:id="0"/>
    </w:p>
    <w:sectPr w:rsidR="0074521B" w:rsidRPr="00904696" w:rsidSect="006317BD">
      <w:headerReference w:type="default" r:id="rId9"/>
      <w:pgSz w:w="11906" w:h="16838" w:code="9"/>
      <w:pgMar w:top="34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7B9FD" w14:textId="77777777" w:rsidR="00C23707" w:rsidRDefault="00C23707" w:rsidP="0074521B">
      <w:pPr>
        <w:spacing w:after="0" w:line="240" w:lineRule="auto"/>
      </w:pPr>
      <w:r>
        <w:separator/>
      </w:r>
    </w:p>
  </w:endnote>
  <w:endnote w:type="continuationSeparator" w:id="0">
    <w:p w14:paraId="204364E0" w14:textId="77777777" w:rsidR="00C23707" w:rsidRDefault="00C23707" w:rsidP="00745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C47AC" w14:textId="77777777" w:rsidR="00C23707" w:rsidRDefault="00C23707" w:rsidP="0074521B">
      <w:pPr>
        <w:spacing w:after="0" w:line="240" w:lineRule="auto"/>
      </w:pPr>
      <w:r>
        <w:separator/>
      </w:r>
    </w:p>
  </w:footnote>
  <w:footnote w:type="continuationSeparator" w:id="0">
    <w:p w14:paraId="4450823F" w14:textId="77777777" w:rsidR="00C23707" w:rsidRDefault="00C23707" w:rsidP="00745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AA25D" w14:textId="6A525832" w:rsidR="0074521B" w:rsidRDefault="006861D6">
    <w:pPr>
      <w:pStyle w:val="Encabezado"/>
    </w:pPr>
    <w:r>
      <w:rPr>
        <w:noProof/>
        <w:lang w:eastAsia="es-ES"/>
      </w:rPr>
      <w:drawing>
        <wp:anchor distT="0" distB="0" distL="114300" distR="114300" simplePos="0" relativeHeight="251659264" behindDoc="1" locked="0" layoutInCell="1" allowOverlap="1" wp14:anchorId="54873DE4" wp14:editId="73A5E88D">
          <wp:simplePos x="0" y="0"/>
          <wp:positionH relativeFrom="page">
            <wp:align>right</wp:align>
          </wp:positionH>
          <wp:positionV relativeFrom="paragraph">
            <wp:posOffset>-582930</wp:posOffset>
          </wp:positionV>
          <wp:extent cx="7566025" cy="10477500"/>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a base Word SPdeN.jpg"/>
                  <pic:cNvPicPr/>
                </pic:nvPicPr>
                <pic:blipFill rotWithShape="1">
                  <a:blip r:embed="rId1">
                    <a:extLst>
                      <a:ext uri="{28A0092B-C50C-407E-A947-70E740481C1C}">
                        <a14:useLocalDpi xmlns:a14="http://schemas.microsoft.com/office/drawing/2010/main" val="0"/>
                      </a:ext>
                    </a:extLst>
                  </a:blip>
                  <a:srcRect b="14204"/>
                  <a:stretch/>
                </pic:blipFill>
                <pic:spPr bwMode="auto">
                  <a:xfrm>
                    <a:off x="0" y="0"/>
                    <a:ext cx="7566025" cy="104775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FE397DD" w14:textId="34819588" w:rsidR="0074521B" w:rsidRDefault="007452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D2878"/>
    <w:multiLevelType w:val="hybridMultilevel"/>
    <w:tmpl w:val="2BE6A178"/>
    <w:lvl w:ilvl="0" w:tplc="7C40199A">
      <w:start w:val="1"/>
      <w:numFmt w:val="lowerLetter"/>
      <w:lvlText w:val="%1)"/>
      <w:lvlJc w:val="left"/>
      <w:pPr>
        <w:ind w:left="1710" w:hanging="360"/>
      </w:pPr>
      <w:rPr>
        <w:rFonts w:hint="default"/>
      </w:rPr>
    </w:lvl>
    <w:lvl w:ilvl="1" w:tplc="3C0A0019" w:tentative="1">
      <w:start w:val="1"/>
      <w:numFmt w:val="lowerLetter"/>
      <w:lvlText w:val="%2."/>
      <w:lvlJc w:val="left"/>
      <w:pPr>
        <w:ind w:left="2430" w:hanging="360"/>
      </w:pPr>
    </w:lvl>
    <w:lvl w:ilvl="2" w:tplc="3C0A001B" w:tentative="1">
      <w:start w:val="1"/>
      <w:numFmt w:val="lowerRoman"/>
      <w:lvlText w:val="%3."/>
      <w:lvlJc w:val="right"/>
      <w:pPr>
        <w:ind w:left="3150" w:hanging="180"/>
      </w:pPr>
    </w:lvl>
    <w:lvl w:ilvl="3" w:tplc="3C0A000F" w:tentative="1">
      <w:start w:val="1"/>
      <w:numFmt w:val="decimal"/>
      <w:lvlText w:val="%4."/>
      <w:lvlJc w:val="left"/>
      <w:pPr>
        <w:ind w:left="3870" w:hanging="360"/>
      </w:pPr>
    </w:lvl>
    <w:lvl w:ilvl="4" w:tplc="3C0A0019" w:tentative="1">
      <w:start w:val="1"/>
      <w:numFmt w:val="lowerLetter"/>
      <w:lvlText w:val="%5."/>
      <w:lvlJc w:val="left"/>
      <w:pPr>
        <w:ind w:left="4590" w:hanging="360"/>
      </w:pPr>
    </w:lvl>
    <w:lvl w:ilvl="5" w:tplc="3C0A001B" w:tentative="1">
      <w:start w:val="1"/>
      <w:numFmt w:val="lowerRoman"/>
      <w:lvlText w:val="%6."/>
      <w:lvlJc w:val="right"/>
      <w:pPr>
        <w:ind w:left="5310" w:hanging="180"/>
      </w:pPr>
    </w:lvl>
    <w:lvl w:ilvl="6" w:tplc="3C0A000F" w:tentative="1">
      <w:start w:val="1"/>
      <w:numFmt w:val="decimal"/>
      <w:lvlText w:val="%7."/>
      <w:lvlJc w:val="left"/>
      <w:pPr>
        <w:ind w:left="6030" w:hanging="360"/>
      </w:pPr>
    </w:lvl>
    <w:lvl w:ilvl="7" w:tplc="3C0A0019" w:tentative="1">
      <w:start w:val="1"/>
      <w:numFmt w:val="lowerLetter"/>
      <w:lvlText w:val="%8."/>
      <w:lvlJc w:val="left"/>
      <w:pPr>
        <w:ind w:left="6750" w:hanging="360"/>
      </w:pPr>
    </w:lvl>
    <w:lvl w:ilvl="8" w:tplc="3C0A001B" w:tentative="1">
      <w:start w:val="1"/>
      <w:numFmt w:val="lowerRoman"/>
      <w:lvlText w:val="%9."/>
      <w:lvlJc w:val="right"/>
      <w:pPr>
        <w:ind w:left="7470" w:hanging="180"/>
      </w:pPr>
    </w:lvl>
  </w:abstractNum>
  <w:abstractNum w:abstractNumId="1">
    <w:nsid w:val="391A67F6"/>
    <w:multiLevelType w:val="hybridMultilevel"/>
    <w:tmpl w:val="1BD4E276"/>
    <w:lvl w:ilvl="0" w:tplc="3C0A000F">
      <w:start w:val="1"/>
      <w:numFmt w:val="decimal"/>
      <w:lvlText w:val="%1."/>
      <w:lvlJc w:val="left"/>
      <w:pPr>
        <w:ind w:left="1428" w:hanging="360"/>
      </w:pPr>
    </w:lvl>
    <w:lvl w:ilvl="1" w:tplc="3C0A0019" w:tentative="1">
      <w:start w:val="1"/>
      <w:numFmt w:val="lowerLetter"/>
      <w:lvlText w:val="%2."/>
      <w:lvlJc w:val="left"/>
      <w:pPr>
        <w:ind w:left="2148" w:hanging="360"/>
      </w:pPr>
    </w:lvl>
    <w:lvl w:ilvl="2" w:tplc="3C0A001B" w:tentative="1">
      <w:start w:val="1"/>
      <w:numFmt w:val="lowerRoman"/>
      <w:lvlText w:val="%3."/>
      <w:lvlJc w:val="right"/>
      <w:pPr>
        <w:ind w:left="2868" w:hanging="180"/>
      </w:pPr>
    </w:lvl>
    <w:lvl w:ilvl="3" w:tplc="3C0A000F" w:tentative="1">
      <w:start w:val="1"/>
      <w:numFmt w:val="decimal"/>
      <w:lvlText w:val="%4."/>
      <w:lvlJc w:val="left"/>
      <w:pPr>
        <w:ind w:left="3588" w:hanging="360"/>
      </w:pPr>
    </w:lvl>
    <w:lvl w:ilvl="4" w:tplc="3C0A0019" w:tentative="1">
      <w:start w:val="1"/>
      <w:numFmt w:val="lowerLetter"/>
      <w:lvlText w:val="%5."/>
      <w:lvlJc w:val="left"/>
      <w:pPr>
        <w:ind w:left="4308" w:hanging="360"/>
      </w:pPr>
    </w:lvl>
    <w:lvl w:ilvl="5" w:tplc="3C0A001B" w:tentative="1">
      <w:start w:val="1"/>
      <w:numFmt w:val="lowerRoman"/>
      <w:lvlText w:val="%6."/>
      <w:lvlJc w:val="right"/>
      <w:pPr>
        <w:ind w:left="5028" w:hanging="180"/>
      </w:pPr>
    </w:lvl>
    <w:lvl w:ilvl="6" w:tplc="3C0A000F" w:tentative="1">
      <w:start w:val="1"/>
      <w:numFmt w:val="decimal"/>
      <w:lvlText w:val="%7."/>
      <w:lvlJc w:val="left"/>
      <w:pPr>
        <w:ind w:left="5748" w:hanging="360"/>
      </w:pPr>
    </w:lvl>
    <w:lvl w:ilvl="7" w:tplc="3C0A0019" w:tentative="1">
      <w:start w:val="1"/>
      <w:numFmt w:val="lowerLetter"/>
      <w:lvlText w:val="%8."/>
      <w:lvlJc w:val="left"/>
      <w:pPr>
        <w:ind w:left="6468" w:hanging="360"/>
      </w:pPr>
    </w:lvl>
    <w:lvl w:ilvl="8" w:tplc="3C0A001B" w:tentative="1">
      <w:start w:val="1"/>
      <w:numFmt w:val="lowerRoman"/>
      <w:lvlText w:val="%9."/>
      <w:lvlJc w:val="right"/>
      <w:pPr>
        <w:ind w:left="7188" w:hanging="180"/>
      </w:pPr>
    </w:lvl>
  </w:abstractNum>
  <w:abstractNum w:abstractNumId="2">
    <w:nsid w:val="49B202DE"/>
    <w:multiLevelType w:val="multilevel"/>
    <w:tmpl w:val="3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844511C"/>
    <w:multiLevelType w:val="hybridMultilevel"/>
    <w:tmpl w:val="B032D98A"/>
    <w:lvl w:ilvl="0" w:tplc="554A6E6C">
      <w:start w:val="1"/>
      <w:numFmt w:val="lowerLetter"/>
      <w:lvlText w:val="%1)"/>
      <w:lvlJc w:val="left"/>
      <w:pPr>
        <w:ind w:left="1635" w:hanging="360"/>
      </w:pPr>
      <w:rPr>
        <w:rFonts w:hint="default"/>
      </w:rPr>
    </w:lvl>
    <w:lvl w:ilvl="1" w:tplc="3C0A0019" w:tentative="1">
      <w:start w:val="1"/>
      <w:numFmt w:val="lowerLetter"/>
      <w:lvlText w:val="%2."/>
      <w:lvlJc w:val="left"/>
      <w:pPr>
        <w:ind w:left="2355" w:hanging="360"/>
      </w:pPr>
    </w:lvl>
    <w:lvl w:ilvl="2" w:tplc="3C0A001B" w:tentative="1">
      <w:start w:val="1"/>
      <w:numFmt w:val="lowerRoman"/>
      <w:lvlText w:val="%3."/>
      <w:lvlJc w:val="right"/>
      <w:pPr>
        <w:ind w:left="3075" w:hanging="180"/>
      </w:pPr>
    </w:lvl>
    <w:lvl w:ilvl="3" w:tplc="3C0A000F" w:tentative="1">
      <w:start w:val="1"/>
      <w:numFmt w:val="decimal"/>
      <w:lvlText w:val="%4."/>
      <w:lvlJc w:val="left"/>
      <w:pPr>
        <w:ind w:left="3795" w:hanging="360"/>
      </w:pPr>
    </w:lvl>
    <w:lvl w:ilvl="4" w:tplc="3C0A0019" w:tentative="1">
      <w:start w:val="1"/>
      <w:numFmt w:val="lowerLetter"/>
      <w:lvlText w:val="%5."/>
      <w:lvlJc w:val="left"/>
      <w:pPr>
        <w:ind w:left="4515" w:hanging="360"/>
      </w:pPr>
    </w:lvl>
    <w:lvl w:ilvl="5" w:tplc="3C0A001B" w:tentative="1">
      <w:start w:val="1"/>
      <w:numFmt w:val="lowerRoman"/>
      <w:lvlText w:val="%6."/>
      <w:lvlJc w:val="right"/>
      <w:pPr>
        <w:ind w:left="5235" w:hanging="180"/>
      </w:pPr>
    </w:lvl>
    <w:lvl w:ilvl="6" w:tplc="3C0A000F" w:tentative="1">
      <w:start w:val="1"/>
      <w:numFmt w:val="decimal"/>
      <w:lvlText w:val="%7."/>
      <w:lvlJc w:val="left"/>
      <w:pPr>
        <w:ind w:left="5955" w:hanging="360"/>
      </w:pPr>
    </w:lvl>
    <w:lvl w:ilvl="7" w:tplc="3C0A0019" w:tentative="1">
      <w:start w:val="1"/>
      <w:numFmt w:val="lowerLetter"/>
      <w:lvlText w:val="%8."/>
      <w:lvlJc w:val="left"/>
      <w:pPr>
        <w:ind w:left="6675" w:hanging="360"/>
      </w:pPr>
    </w:lvl>
    <w:lvl w:ilvl="8" w:tplc="3C0A001B" w:tentative="1">
      <w:start w:val="1"/>
      <w:numFmt w:val="lowerRoman"/>
      <w:lvlText w:val="%9."/>
      <w:lvlJc w:val="right"/>
      <w:pPr>
        <w:ind w:left="7395"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1B"/>
    <w:rsid w:val="000A0A46"/>
    <w:rsid w:val="001E20E9"/>
    <w:rsid w:val="002C7E1F"/>
    <w:rsid w:val="002E21AF"/>
    <w:rsid w:val="0032398D"/>
    <w:rsid w:val="00386BDB"/>
    <w:rsid w:val="003D69DE"/>
    <w:rsid w:val="003E12D4"/>
    <w:rsid w:val="004478C8"/>
    <w:rsid w:val="00485778"/>
    <w:rsid w:val="004D0D98"/>
    <w:rsid w:val="00590903"/>
    <w:rsid w:val="006317BD"/>
    <w:rsid w:val="006325C1"/>
    <w:rsid w:val="006861D6"/>
    <w:rsid w:val="006F5A57"/>
    <w:rsid w:val="00725FC4"/>
    <w:rsid w:val="00734104"/>
    <w:rsid w:val="0074521B"/>
    <w:rsid w:val="00776177"/>
    <w:rsid w:val="007E425B"/>
    <w:rsid w:val="00871929"/>
    <w:rsid w:val="0087302B"/>
    <w:rsid w:val="008F387B"/>
    <w:rsid w:val="00902AB4"/>
    <w:rsid w:val="00904696"/>
    <w:rsid w:val="00954995"/>
    <w:rsid w:val="009C56BD"/>
    <w:rsid w:val="00A276BD"/>
    <w:rsid w:val="00A62D5A"/>
    <w:rsid w:val="00A941D9"/>
    <w:rsid w:val="00AE3662"/>
    <w:rsid w:val="00B1087A"/>
    <w:rsid w:val="00B667E1"/>
    <w:rsid w:val="00BD3AA4"/>
    <w:rsid w:val="00C23707"/>
    <w:rsid w:val="00C244AB"/>
    <w:rsid w:val="00C377BC"/>
    <w:rsid w:val="00C41FDE"/>
    <w:rsid w:val="00D612AE"/>
    <w:rsid w:val="00D83A6B"/>
    <w:rsid w:val="00E46E6B"/>
    <w:rsid w:val="00EA4552"/>
    <w:rsid w:val="00ED70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C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52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21B"/>
    <w:rPr>
      <w:rFonts w:ascii="Tahoma" w:hAnsi="Tahoma" w:cs="Tahoma"/>
      <w:sz w:val="16"/>
      <w:szCs w:val="16"/>
    </w:rPr>
  </w:style>
  <w:style w:type="paragraph" w:styleId="Encabezado">
    <w:name w:val="header"/>
    <w:basedOn w:val="Normal"/>
    <w:link w:val="EncabezadoCar"/>
    <w:uiPriority w:val="99"/>
    <w:unhideWhenUsed/>
    <w:rsid w:val="007452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521B"/>
  </w:style>
  <w:style w:type="paragraph" w:styleId="Piedepgina">
    <w:name w:val="footer"/>
    <w:basedOn w:val="Normal"/>
    <w:link w:val="PiedepginaCar"/>
    <w:uiPriority w:val="99"/>
    <w:unhideWhenUsed/>
    <w:rsid w:val="007452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521B"/>
  </w:style>
  <w:style w:type="paragraph" w:styleId="Prrafodelista">
    <w:name w:val="List Paragraph"/>
    <w:basedOn w:val="Normal"/>
    <w:uiPriority w:val="34"/>
    <w:qFormat/>
    <w:rsid w:val="00386B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52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21B"/>
    <w:rPr>
      <w:rFonts w:ascii="Tahoma" w:hAnsi="Tahoma" w:cs="Tahoma"/>
      <w:sz w:val="16"/>
      <w:szCs w:val="16"/>
    </w:rPr>
  </w:style>
  <w:style w:type="paragraph" w:styleId="Encabezado">
    <w:name w:val="header"/>
    <w:basedOn w:val="Normal"/>
    <w:link w:val="EncabezadoCar"/>
    <w:uiPriority w:val="99"/>
    <w:unhideWhenUsed/>
    <w:rsid w:val="007452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521B"/>
  </w:style>
  <w:style w:type="paragraph" w:styleId="Piedepgina">
    <w:name w:val="footer"/>
    <w:basedOn w:val="Normal"/>
    <w:link w:val="PiedepginaCar"/>
    <w:uiPriority w:val="99"/>
    <w:unhideWhenUsed/>
    <w:rsid w:val="007452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521B"/>
  </w:style>
  <w:style w:type="paragraph" w:styleId="Prrafodelista">
    <w:name w:val="List Paragraph"/>
    <w:basedOn w:val="Normal"/>
    <w:uiPriority w:val="34"/>
    <w:qFormat/>
    <w:rsid w:val="00386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3430F-4972-4FF7-83B6-36D0E303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3992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José Sienra</cp:lastModifiedBy>
  <cp:revision>2</cp:revision>
  <cp:lastPrinted>2019-01-31T13:42:00Z</cp:lastPrinted>
  <dcterms:created xsi:type="dcterms:W3CDTF">2019-04-24T12:16:00Z</dcterms:created>
  <dcterms:modified xsi:type="dcterms:W3CDTF">2019-04-24T12:16:00Z</dcterms:modified>
</cp:coreProperties>
</file>